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pacing w:before="95" w:after="0" w:line="240" w:lineRule="auto"/>
        <w:ind w:left="1773" w:right="1787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 w:bidi="ar-SA"/>
        </w:rPr>
        <w:t>2022年湖南省土地工程优秀成果奖获奖项目名单</w:t>
      </w:r>
    </w:p>
    <w:tbl>
      <w:tblPr>
        <w:tblStyle w:val="4"/>
        <w:tblW w:w="4936" w:type="pct"/>
        <w:tblInd w:w="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5416"/>
        <w:gridCol w:w="7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4" w:hRule="atLeast"/>
        </w:trPr>
        <w:tc>
          <w:tcPr>
            <w:tcW w:w="432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highlight w:val="none"/>
                <w:vertAlign w:val="baseline"/>
                <w:lang w:val="en-US" w:eastAsia="zh-CN"/>
              </w:rPr>
              <w:t>奖 项</w:t>
            </w:r>
          </w:p>
        </w:tc>
        <w:tc>
          <w:tcPr>
            <w:tcW w:w="1935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highlight w:val="none"/>
                <w:vertAlign w:val="baseline"/>
                <w:lang w:val="en-US" w:eastAsia="zh-CN"/>
              </w:rPr>
              <w:t>编制单位</w:t>
            </w:r>
          </w:p>
        </w:tc>
        <w:tc>
          <w:tcPr>
            <w:tcW w:w="2632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highlight w:val="none"/>
                <w:vertAlign w:val="baseline"/>
                <w:lang w:val="en-US" w:eastAsia="zh-CN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特等奖</w:t>
            </w:r>
          </w:p>
        </w:tc>
        <w:tc>
          <w:tcPr>
            <w:tcW w:w="1935" w:type="pct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bottom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湖南新禹规划设计有限公司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bottom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湖南农顺现代农业发展有限公司</w:t>
            </w:r>
          </w:p>
        </w:tc>
        <w:tc>
          <w:tcPr>
            <w:tcW w:w="26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bottom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南县土地整治促推乡村振兴试点项目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2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一等奖</w:t>
            </w:r>
          </w:p>
        </w:tc>
        <w:tc>
          <w:tcPr>
            <w:tcW w:w="193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湖南省煤炭地质勘查院</w:t>
            </w:r>
          </w:p>
        </w:tc>
        <w:tc>
          <w:tcPr>
            <w:tcW w:w="263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highlight w:val="none"/>
                <w:lang w:val="en-US" w:eastAsia="zh-CN" w:bidi="ar"/>
              </w:rPr>
              <w:t>湖南省张家界市耕地质量渐变类型分布及应用研究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2" w:type="pct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93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湖南省勘测设计院有限公司</w:t>
            </w:r>
          </w:p>
        </w:tc>
        <w:tc>
          <w:tcPr>
            <w:tcW w:w="263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highlight w:val="none"/>
                <w:lang w:val="en-US" w:eastAsia="zh-CN" w:bidi="ar"/>
              </w:rPr>
              <w:t>云溪区第三次全国国土调查耕地质量等级调查评价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2" w:type="pct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93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长沙佳源土地规划咨询有限责任公司</w:t>
            </w:r>
          </w:p>
        </w:tc>
        <w:tc>
          <w:tcPr>
            <w:tcW w:w="263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highlight w:val="none"/>
                <w:lang w:val="en-US" w:eastAsia="zh-CN" w:bidi="ar"/>
              </w:rPr>
              <w:t>湘潭县</w:t>
            </w:r>
            <w:r>
              <w:rPr>
                <w:rStyle w:val="8"/>
                <w:rFonts w:eastAsia="等线"/>
                <w:highlight w:val="none"/>
                <w:lang w:val="en-US" w:eastAsia="zh-CN" w:bidi="ar"/>
              </w:rPr>
              <w:t>2020</w:t>
            </w:r>
            <w:r>
              <w:rPr>
                <w:rStyle w:val="7"/>
                <w:highlight w:val="none"/>
                <w:lang w:val="en-US" w:eastAsia="zh-CN" w:bidi="ar"/>
              </w:rPr>
              <w:t>年第一批次城乡建设用地增减挂钩项目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2" w:type="pct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93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湖南蓝博湾地理信息科技有限公司</w:t>
            </w:r>
          </w:p>
        </w:tc>
        <w:tc>
          <w:tcPr>
            <w:tcW w:w="263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highlight w:val="none"/>
                <w:lang w:val="en-US" w:eastAsia="zh-CN" w:bidi="ar"/>
              </w:rPr>
              <w:t>衡南县</w:t>
            </w:r>
            <w:r>
              <w:rPr>
                <w:rStyle w:val="8"/>
                <w:rFonts w:eastAsia="等线"/>
                <w:highlight w:val="none"/>
                <w:lang w:val="en-US" w:eastAsia="zh-CN" w:bidi="ar"/>
              </w:rPr>
              <w:t>2019</w:t>
            </w:r>
            <w:r>
              <w:rPr>
                <w:rStyle w:val="7"/>
                <w:highlight w:val="none"/>
                <w:lang w:val="en-US" w:eastAsia="zh-CN" w:bidi="ar"/>
              </w:rPr>
              <w:t>年度城乡建设用地增减挂钩项目（一期）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432" w:type="pct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93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湖南省第一测绘院</w:t>
            </w:r>
          </w:p>
        </w:tc>
        <w:tc>
          <w:tcPr>
            <w:tcW w:w="263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highlight w:val="none"/>
                <w:lang w:val="en-US" w:eastAsia="zh-CN" w:bidi="ar"/>
              </w:rPr>
              <w:t>常宁市农村闲置建设用地有序腾退复垦项目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432" w:type="pct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9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湖南省土地综合整治局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湖南省第二测绘院</w:t>
            </w:r>
          </w:p>
        </w:tc>
        <w:tc>
          <w:tcPr>
            <w:tcW w:w="26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highlight w:val="none"/>
                <w:lang w:val="en-US" w:eastAsia="zh-CN" w:bidi="ar"/>
              </w:rPr>
              <w:t>湖南省第三次国土调查耕地资源质量分类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43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二等奖</w:t>
            </w:r>
          </w:p>
        </w:tc>
        <w:tc>
          <w:tcPr>
            <w:tcW w:w="19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长沙佳源土地规划咨询有限责任公司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莽山花溪里健康产业发展有限公司</w:t>
            </w:r>
          </w:p>
        </w:tc>
        <w:tc>
          <w:tcPr>
            <w:tcW w:w="26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Style w:val="9"/>
                <w:highlight w:val="none"/>
                <w:lang w:val="en-US" w:eastAsia="zh-CN" w:bidi="ar"/>
              </w:rPr>
              <w:t>宜章县莽山创建国家</w:t>
            </w:r>
            <w:r>
              <w:rPr>
                <w:rStyle w:val="10"/>
                <w:rFonts w:eastAsia="等线"/>
                <w:highlight w:val="none"/>
                <w:lang w:val="en-US" w:eastAsia="zh-CN" w:bidi="ar"/>
              </w:rPr>
              <w:t>5A</w:t>
            </w:r>
            <w:r>
              <w:rPr>
                <w:rStyle w:val="9"/>
                <w:highlight w:val="none"/>
                <w:lang w:val="en-US" w:eastAsia="zh-CN" w:bidi="ar"/>
              </w:rPr>
              <w:t>级景区配套基础设施建设项目节地评价报告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4" w:hRule="atLeast"/>
        </w:trPr>
        <w:tc>
          <w:tcPr>
            <w:tcW w:w="432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highlight w:val="none"/>
                <w:vertAlign w:val="baseline"/>
                <w:lang w:val="en-US" w:eastAsia="zh-CN"/>
              </w:rPr>
              <w:t>奖 项</w:t>
            </w:r>
          </w:p>
        </w:tc>
        <w:tc>
          <w:tcPr>
            <w:tcW w:w="1935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highlight w:val="none"/>
                <w:vertAlign w:val="baseline"/>
                <w:lang w:val="en-US" w:eastAsia="zh-CN"/>
              </w:rPr>
              <w:t>编制单位</w:t>
            </w:r>
          </w:p>
        </w:tc>
        <w:tc>
          <w:tcPr>
            <w:tcW w:w="2632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highlight w:val="none"/>
                <w:vertAlign w:val="baseline"/>
                <w:lang w:val="en-US" w:eastAsia="zh-CN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2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二等奖</w:t>
            </w:r>
          </w:p>
        </w:tc>
        <w:tc>
          <w:tcPr>
            <w:tcW w:w="19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湖南省第二测绘院</w:t>
            </w:r>
          </w:p>
        </w:tc>
        <w:tc>
          <w:tcPr>
            <w:tcW w:w="26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新疆煤制气外输管道广西支干线工程（湖南段）建设项目节地评价报告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湖南虹康规划勘测咨询有限公司</w:t>
            </w:r>
          </w:p>
        </w:tc>
        <w:tc>
          <w:tcPr>
            <w:tcW w:w="26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新田县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2019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年度第一批城乡建设用地增减挂钩项目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湖南省第二测绘院</w:t>
            </w:r>
          </w:p>
        </w:tc>
        <w:tc>
          <w:tcPr>
            <w:tcW w:w="26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凤凰县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2020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年度城乡建设用地增减挂钩项目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2" w:type="pct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9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创辉达设计股份有限公司</w:t>
            </w:r>
          </w:p>
        </w:tc>
        <w:tc>
          <w:tcPr>
            <w:tcW w:w="26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岳阳绿色化工高新技术产业开发区土地集约利用调查评价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2" w:type="pct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9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友谊国际工程咨询股份有限公司</w:t>
            </w:r>
          </w:p>
        </w:tc>
        <w:tc>
          <w:tcPr>
            <w:tcW w:w="26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靖州县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2020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年度城乡建设用地增减挂钩项目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2" w:type="pct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9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湖南省勘测设计院有限公司</w:t>
            </w:r>
          </w:p>
        </w:tc>
        <w:tc>
          <w:tcPr>
            <w:tcW w:w="26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2020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年洪江市国土变更调查项目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2" w:type="pct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9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湖南昊天规划设计有限公司</w:t>
            </w:r>
          </w:p>
        </w:tc>
        <w:tc>
          <w:tcPr>
            <w:tcW w:w="26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宜章县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2020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年第一期城乡建设用地增减挂钩实施方案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2" w:type="pct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9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长沙佳源土地规划咨询有限责任公司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湖南中铁炉慈桑龙高速公路有限公司</w:t>
            </w:r>
          </w:p>
        </w:tc>
        <w:tc>
          <w:tcPr>
            <w:tcW w:w="26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G59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呼北高速炉红山（湘鄂界）至慈利段项目（慈利县段）临时用地复垦（变更）方案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3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湖南中工项目咨询管理有限公司</w:t>
            </w:r>
          </w:p>
        </w:tc>
        <w:tc>
          <w:tcPr>
            <w:tcW w:w="26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永顺县耕地后备资源调查和标注“恢复属性”地类分析评价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2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highlight w:val="none"/>
                <w:vertAlign w:val="baseline"/>
                <w:lang w:val="en-US" w:eastAsia="zh-CN"/>
              </w:rPr>
              <w:t>奖 项</w:t>
            </w:r>
          </w:p>
        </w:tc>
        <w:tc>
          <w:tcPr>
            <w:tcW w:w="1935" w:type="pct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highlight w:val="none"/>
                <w:vertAlign w:val="baseline"/>
                <w:lang w:val="en-US" w:eastAsia="zh-CN"/>
              </w:rPr>
              <w:t>编制单位</w:t>
            </w:r>
          </w:p>
        </w:tc>
        <w:tc>
          <w:tcPr>
            <w:tcW w:w="2632" w:type="pct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highlight w:val="none"/>
                <w:vertAlign w:val="baseline"/>
                <w:lang w:val="en-US" w:eastAsia="zh-CN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432" w:type="pct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三等奖</w:t>
            </w:r>
          </w:p>
        </w:tc>
        <w:tc>
          <w:tcPr>
            <w:tcW w:w="193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湖南省地质测绘院有限公司</w:t>
            </w:r>
          </w:p>
        </w:tc>
        <w:tc>
          <w:tcPr>
            <w:tcW w:w="26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衡阳至永州高速公路临时用地土地复垦方案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432" w:type="pct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3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湖南昊天规划设计有限公司</w:t>
            </w:r>
          </w:p>
        </w:tc>
        <w:tc>
          <w:tcPr>
            <w:tcW w:w="26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宜章县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2020</w:t>
            </w: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年第一期城乡建设用地增减挂钩项目耕地质量等别评定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432" w:type="pct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3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湖南省地质测绘院有限公司</w:t>
            </w:r>
          </w:p>
        </w:tc>
        <w:tc>
          <w:tcPr>
            <w:tcW w:w="26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张家界市慈利县溪口镇渔家村历史遗留和自然灾害损毁土地项目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32" w:type="pct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3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湖南省第二测绘院</w:t>
            </w:r>
          </w:p>
        </w:tc>
        <w:tc>
          <w:tcPr>
            <w:tcW w:w="26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凤凰县第三次国土调查项目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432" w:type="pct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3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创辉达设计股份有限公司</w:t>
            </w:r>
          </w:p>
        </w:tc>
        <w:tc>
          <w:tcPr>
            <w:tcW w:w="26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宁乡市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2019</w:t>
            </w: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年度第一、二、三、四、五批次城乡建设用地增减挂钩项目（一标段）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432" w:type="pct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3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湖南虹康规划勘测咨询有限公司</w:t>
            </w:r>
          </w:p>
        </w:tc>
        <w:tc>
          <w:tcPr>
            <w:tcW w:w="26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醴陵市耕地后备资源调查项目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432" w:type="pct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3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湖南楚林地理信息研究院有限公司</w:t>
            </w:r>
          </w:p>
        </w:tc>
        <w:tc>
          <w:tcPr>
            <w:tcW w:w="26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古丈县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2019</w:t>
            </w: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年度城乡建设用地增减挂钩项目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432" w:type="pct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3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长沙天吉土地规划咨询有限公司</w:t>
            </w:r>
          </w:p>
        </w:tc>
        <w:tc>
          <w:tcPr>
            <w:tcW w:w="26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桃江县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2019</w:t>
            </w: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年度二期城乡建设用地增减挂钩项目耕地质量等别评定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432" w:type="pct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3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湖南中纬测绘科技有限公司</w:t>
            </w:r>
          </w:p>
        </w:tc>
        <w:tc>
          <w:tcPr>
            <w:tcW w:w="26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永顺县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2020</w:t>
            </w: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年度城乡建设用地增减挂钩项目（七期）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2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32"/>
                <w:szCs w:val="3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highlight w:val="none"/>
                <w:vertAlign w:val="baseline"/>
                <w:lang w:val="en-US" w:eastAsia="zh-CN"/>
              </w:rPr>
              <w:t>奖 项</w:t>
            </w:r>
          </w:p>
        </w:tc>
        <w:tc>
          <w:tcPr>
            <w:tcW w:w="1935" w:type="pct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highlight w:val="none"/>
                <w:vertAlign w:val="baseline"/>
                <w:lang w:val="en-US" w:eastAsia="zh-CN"/>
              </w:rPr>
              <w:t>编制单位</w:t>
            </w:r>
          </w:p>
        </w:tc>
        <w:tc>
          <w:tcPr>
            <w:tcW w:w="2632" w:type="pct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highlight w:val="none"/>
                <w:vertAlign w:val="baseline"/>
                <w:lang w:val="en-US" w:eastAsia="zh-CN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432" w:type="pct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val="en-US" w:eastAsia="zh-CN"/>
              </w:rPr>
              <w:t>三等奖</w:t>
            </w:r>
          </w:p>
        </w:tc>
        <w:tc>
          <w:tcPr>
            <w:tcW w:w="193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湖南省第一测绘院</w:t>
            </w:r>
          </w:p>
        </w:tc>
        <w:tc>
          <w:tcPr>
            <w:tcW w:w="26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浏阳市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2018</w:t>
            </w: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年度第十五批次城乡建设用地增减挂钩项目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2" w:type="pct"/>
            <w:vMerge w:val="continue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3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湖南省地球物理地球化学调查所</w:t>
            </w:r>
          </w:p>
        </w:tc>
        <w:tc>
          <w:tcPr>
            <w:tcW w:w="26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城步苗族自治县第三次国土调查及各类专项调查项目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2" w:type="pct"/>
            <w:vMerge w:val="continue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3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湖南凯冠技术服务有限公司</w:t>
            </w:r>
          </w:p>
        </w:tc>
        <w:tc>
          <w:tcPr>
            <w:tcW w:w="26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湖南省茶陵至常宁（含安仁支线）高速公路建设项目第七段临时用地土地复垦方案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2" w:type="pct"/>
            <w:vMerge w:val="continue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3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岳阳市测绘院</w:t>
            </w:r>
          </w:p>
        </w:tc>
        <w:tc>
          <w:tcPr>
            <w:tcW w:w="26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长岭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长沙黄花国际机场航煤管道项目（一标段）土地复垦方案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2" w:type="pct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3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长沙翔宇岩土工程技术有限公司</w:t>
            </w:r>
          </w:p>
        </w:tc>
        <w:tc>
          <w:tcPr>
            <w:tcW w:w="263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2019</w:t>
            </w: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年度道县寿雁镇下莲塘村、禾述塘村土地整治项目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highlight w:val="none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jOGY1ODlhMWQ4YmM1M2M4OWMyMWFkYzM1NGJhNjAifQ=="/>
  </w:docVars>
  <w:rsids>
    <w:rsidRoot w:val="00172A27"/>
    <w:rsid w:val="13580B38"/>
    <w:rsid w:val="25460486"/>
    <w:rsid w:val="260C443A"/>
    <w:rsid w:val="2D5162F3"/>
    <w:rsid w:val="30DD4EC8"/>
    <w:rsid w:val="37004201"/>
    <w:rsid w:val="3F202F8A"/>
    <w:rsid w:val="5BA82EF9"/>
    <w:rsid w:val="67C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qFormat/>
    <w:uiPriority w:val="0"/>
  </w:style>
  <w:style w:type="character" w:customStyle="1" w:styleId="7">
    <w:name w:val="font3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8">
    <w:name w:val="font11"/>
    <w:basedOn w:val="5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9">
    <w:name w:val="font41"/>
    <w:basedOn w:val="5"/>
    <w:qFormat/>
    <w:uiPriority w:val="0"/>
    <w:rPr>
      <w:rFonts w:hint="eastAsia" w:ascii="仿宋" w:hAnsi="仿宋" w:eastAsia="仿宋" w:cs="仿宋"/>
      <w:color w:val="000000"/>
      <w:sz w:val="32"/>
      <w:szCs w:val="32"/>
      <w:u w:val="none"/>
    </w:rPr>
  </w:style>
  <w:style w:type="character" w:customStyle="1" w:styleId="10">
    <w:name w:val="font21"/>
    <w:basedOn w:val="5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1225</Words>
  <Characters>1273</Characters>
  <Lines>0</Lines>
  <Paragraphs>0</Paragraphs>
  <TotalTime>27</TotalTime>
  <ScaleCrop>false</ScaleCrop>
  <LinksUpToDate>false</LinksUpToDate>
  <CharactersWithSpaces>1277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2022-06-07T07:08:00Z</dcterms:created>
  <dc:creator>周慧</dc:creator>
  <cp:lastModifiedBy>周慧</cp:lastModifiedBy>
  <dcterms:modified xsi:type="dcterms:W3CDTF">2022-06-09T07:42:42Z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F171CFEB11694A708571DEBA3B697665</vt:lpwstr>
  </property>
</Properties>
</file>