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4EB" w:rsidRDefault="00000000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5524EB" w:rsidRDefault="00000000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2024年湖南省土地规划机构评选推荐名录</w:t>
      </w:r>
    </w:p>
    <w:tbl>
      <w:tblPr>
        <w:tblStyle w:val="a3"/>
        <w:tblW w:w="8841" w:type="dxa"/>
        <w:jc w:val="center"/>
        <w:tblLook w:val="04A0" w:firstRow="1" w:lastRow="0" w:firstColumn="1" w:lastColumn="0" w:noHBand="0" w:noVBand="1"/>
      </w:tblPr>
      <w:tblGrid>
        <w:gridCol w:w="879"/>
        <w:gridCol w:w="5091"/>
        <w:gridCol w:w="1538"/>
        <w:gridCol w:w="1333"/>
      </w:tblGrid>
      <w:tr w:rsidR="005524EB">
        <w:trPr>
          <w:trHeight w:hRule="exact" w:val="567"/>
          <w:tblHeader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Style w:val="font31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Style w:val="font31"/>
                <w:rFonts w:hint="eastAsia"/>
                <w:sz w:val="28"/>
                <w:szCs w:val="28"/>
                <w:lang w:bidi="ar"/>
              </w:rPr>
              <w:t>申报等级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spacing w:line="360" w:lineRule="auto"/>
              <w:jc w:val="center"/>
              <w:textAlignment w:val="center"/>
              <w:rPr>
                <w:rStyle w:val="font31"/>
                <w:sz w:val="28"/>
                <w:szCs w:val="28"/>
                <w:lang w:bidi="ar"/>
              </w:rPr>
            </w:pPr>
            <w:r>
              <w:rPr>
                <w:rStyle w:val="font31"/>
                <w:rFonts w:hint="eastAsia"/>
                <w:sz w:val="28"/>
                <w:szCs w:val="28"/>
                <w:lang w:bidi="ar"/>
              </w:rPr>
              <w:t>类别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湖南长理设计咨询有限公司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湖南中规土地测绘规划设计咨询有限公司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湖南工匠坊设计咨询有限公司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湖南云京智工建设有限公司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湖南韬略地理信息科技有限公司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湖南城市学院设计研究院有限公司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湖南木晖工程咨询有限公司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醴陵市规划设计院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湖南省建筑设计院集团股份有限公司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湖南山和勘测设计有限公司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湖南城乡空间规划建筑设计有限公司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湖南省锦</w:t>
            </w:r>
            <w:proofErr w:type="gramStart"/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麒</w:t>
            </w:r>
            <w:proofErr w:type="gramEnd"/>
            <w:r>
              <w:rPr>
                <w:rStyle w:val="font01"/>
                <w:rFonts w:hint="default"/>
                <w:sz w:val="24"/>
                <w:szCs w:val="24"/>
                <w:lang w:bidi="ar"/>
              </w:rPr>
              <w:t>设计咨询有限责任公司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湖南信美勘测设计有限公司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湖南大学设计研究院有限公司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湖南悍马建设工程有限公司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湖南省国土空间调查监测所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湖南旺民勘测设计有限公司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湖南拓赛空间规划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土地规划服务有限公司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湖南中核建设工程有限公司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21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机国际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工程设计研究院有限责任公司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湖南众旺土地规划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湖南百源土地咨询有限公司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长沙市规划勘测设计研究院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中南建设集团有限公司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湖南省新希望城市建筑设计有限公司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湖南万源土地房地产评估测绘有限公司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湖南省土地综合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整治局</w:t>
            </w:r>
            <w:proofErr w:type="gramEnd"/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湘潭市规划建筑设计院有限责任公司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长沙市建筑设计院有限责任公司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湖南农业大学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国家林业和草原局中南调查规划院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新申报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郴州市设计集团有限公司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长沙市规划设计院有限责任公司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湖南蓝博湾地理信息科技有限公司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中国电建集团中南勘测设计研究院有限公司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湖南金石勘查有限公司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湖南融辉工程咨询有限公司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升级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ind w:leftChars="-50" w:left="-105"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益阳市自然资源规划勘测设计研究院有限公司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延续认定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长沙宏运土地规划咨询有限公司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延续认定</w:t>
            </w:r>
          </w:p>
        </w:tc>
      </w:tr>
      <w:tr w:rsidR="005524EB">
        <w:trPr>
          <w:trHeight w:hRule="exact" w:val="567"/>
          <w:jc w:val="center"/>
        </w:trPr>
        <w:tc>
          <w:tcPr>
            <w:tcW w:w="879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091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湖南旻源土地规划咨询有限公司</w:t>
            </w:r>
          </w:p>
        </w:tc>
        <w:tc>
          <w:tcPr>
            <w:tcW w:w="1538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33" w:type="dxa"/>
            <w:vAlign w:val="center"/>
          </w:tcPr>
          <w:p w:rsidR="005524EB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延续认定</w:t>
            </w:r>
          </w:p>
        </w:tc>
      </w:tr>
    </w:tbl>
    <w:p w:rsidR="005524EB" w:rsidRDefault="005524E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552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jOGY1ODlhMWQ4YmM1M2M4OWMyMWFkYzM1NGJhNjAifQ=="/>
  </w:docVars>
  <w:rsids>
    <w:rsidRoot w:val="005524EB"/>
    <w:rsid w:val="00293EE0"/>
    <w:rsid w:val="002A4235"/>
    <w:rsid w:val="005524EB"/>
    <w:rsid w:val="18EE44C6"/>
    <w:rsid w:val="3FB83DA1"/>
    <w:rsid w:val="4E9C586E"/>
    <w:rsid w:val="6CE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92B1E2-9588-4892-8EE1-2D3755E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autoRedefine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龙浩 唐</cp:lastModifiedBy>
  <cp:revision>2</cp:revision>
  <dcterms:created xsi:type="dcterms:W3CDTF">2024-03-15T08:02:00Z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3C4E87D10141450E8B802D5DB139AA20_12</vt:lpwstr>
  </property>
</Properties>
</file>